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32FA1" w14:textId="77777777" w:rsidR="00D34AAE" w:rsidRPr="00874CDF" w:rsidRDefault="00193000">
      <w:pPr>
        <w:rPr>
          <w:b/>
          <w:bCs/>
          <w:sz w:val="24"/>
          <w:szCs w:val="24"/>
          <w:u w:val="single"/>
        </w:rPr>
      </w:pPr>
      <w:r w:rsidRPr="00874CDF">
        <w:rPr>
          <w:b/>
          <w:bCs/>
          <w:sz w:val="24"/>
          <w:szCs w:val="24"/>
          <w:u w:val="single"/>
        </w:rPr>
        <w:t>Zapojte se do tvorby studie, k</w:t>
      </w:r>
      <w:r w:rsidR="00A660D5">
        <w:rPr>
          <w:b/>
          <w:bCs/>
          <w:sz w:val="24"/>
          <w:szCs w:val="24"/>
          <w:u w:val="single"/>
        </w:rPr>
        <w:t>terá</w:t>
      </w:r>
      <w:r w:rsidRPr="00874CDF">
        <w:rPr>
          <w:b/>
          <w:bCs/>
          <w:sz w:val="24"/>
          <w:szCs w:val="24"/>
          <w:u w:val="single"/>
        </w:rPr>
        <w:t xml:space="preserve"> </w:t>
      </w:r>
      <w:r w:rsidR="00A660D5">
        <w:rPr>
          <w:b/>
          <w:bCs/>
          <w:sz w:val="24"/>
          <w:szCs w:val="24"/>
          <w:u w:val="single"/>
        </w:rPr>
        <w:t>řeší možnosti rozvoje obnovitelných zdrojů energie</w:t>
      </w:r>
      <w:r w:rsidRPr="00874CDF">
        <w:rPr>
          <w:b/>
          <w:bCs/>
          <w:sz w:val="24"/>
          <w:szCs w:val="24"/>
          <w:u w:val="single"/>
        </w:rPr>
        <w:t xml:space="preserve"> v Plzeňském kraji </w:t>
      </w:r>
      <w:r w:rsidR="00A660D5">
        <w:rPr>
          <w:b/>
          <w:bCs/>
          <w:sz w:val="24"/>
          <w:szCs w:val="24"/>
          <w:u w:val="single"/>
        </w:rPr>
        <w:t xml:space="preserve"> </w:t>
      </w:r>
    </w:p>
    <w:p w14:paraId="1826FEA5" w14:textId="77777777" w:rsidR="00193000" w:rsidRDefault="00193000">
      <w:pPr>
        <w:rPr>
          <w:sz w:val="24"/>
          <w:szCs w:val="24"/>
        </w:rPr>
      </w:pPr>
      <w:r>
        <w:rPr>
          <w:sz w:val="24"/>
          <w:szCs w:val="24"/>
        </w:rPr>
        <w:t xml:space="preserve">Plzeňský kraj pracuje na studii, kde by se mohly do budoucna vymezit oblasti určené pro rozvoj obnovitelných zdrojů a to zejména větrné energie. </w:t>
      </w:r>
      <w:r w:rsidR="002E3B40">
        <w:rPr>
          <w:sz w:val="24"/>
          <w:szCs w:val="24"/>
        </w:rPr>
        <w:t>Každý se tedy může zapojit a podílet na tvorbě pocitové mapy. Cílem je zaznamenat, c</w:t>
      </w:r>
      <w:r w:rsidR="002E3B40" w:rsidRPr="002E3B40">
        <w:rPr>
          <w:sz w:val="24"/>
          <w:szCs w:val="24"/>
        </w:rPr>
        <w:t>o považuje ve</w:t>
      </w:r>
      <w:r w:rsidR="002E3B40">
        <w:rPr>
          <w:sz w:val="24"/>
          <w:szCs w:val="24"/>
        </w:rPr>
        <w:t xml:space="preserve"> svém</w:t>
      </w:r>
      <w:r w:rsidR="002E3B40" w:rsidRPr="002E3B40">
        <w:rPr>
          <w:sz w:val="24"/>
          <w:szCs w:val="24"/>
        </w:rPr>
        <w:t xml:space="preserve"> okolí</w:t>
      </w:r>
      <w:r w:rsidR="002E3B40">
        <w:rPr>
          <w:sz w:val="24"/>
          <w:szCs w:val="24"/>
        </w:rPr>
        <w:t xml:space="preserve"> a v krajině</w:t>
      </w:r>
      <w:r w:rsidR="002E3B40" w:rsidRPr="002E3B40">
        <w:rPr>
          <w:sz w:val="24"/>
          <w:szCs w:val="24"/>
        </w:rPr>
        <w:t xml:space="preserve"> za cenné a hodnotné</w:t>
      </w:r>
      <w:r w:rsidR="002E3B40">
        <w:rPr>
          <w:sz w:val="24"/>
          <w:szCs w:val="24"/>
        </w:rPr>
        <w:t>.</w:t>
      </w:r>
      <w:r w:rsidR="002E3B40" w:rsidRPr="002E3B40">
        <w:rPr>
          <w:sz w:val="24"/>
          <w:szCs w:val="24"/>
        </w:rPr>
        <w:t xml:space="preserve"> Tato pocitová mapa</w:t>
      </w:r>
      <w:r w:rsidR="002E3B40">
        <w:rPr>
          <w:sz w:val="24"/>
          <w:szCs w:val="24"/>
        </w:rPr>
        <w:t xml:space="preserve"> bude</w:t>
      </w:r>
      <w:r w:rsidR="002E3B40" w:rsidRPr="002E3B40">
        <w:rPr>
          <w:sz w:val="24"/>
          <w:szCs w:val="24"/>
        </w:rPr>
        <w:t xml:space="preserve"> slouž</w:t>
      </w:r>
      <w:r w:rsidR="002E3B40">
        <w:rPr>
          <w:sz w:val="24"/>
          <w:szCs w:val="24"/>
        </w:rPr>
        <w:t>it</w:t>
      </w:r>
      <w:r w:rsidR="002E3B40" w:rsidRPr="002E3B40">
        <w:rPr>
          <w:sz w:val="24"/>
          <w:szCs w:val="24"/>
        </w:rPr>
        <w:t xml:space="preserve"> ke sběru informací o hodnotách krajiny, jak j</w:t>
      </w:r>
      <w:r w:rsidR="00874CDF">
        <w:rPr>
          <w:sz w:val="24"/>
          <w:szCs w:val="24"/>
        </w:rPr>
        <w:t xml:space="preserve">i </w:t>
      </w:r>
      <w:r w:rsidR="002E3B40" w:rsidRPr="002E3B40">
        <w:rPr>
          <w:sz w:val="24"/>
          <w:szCs w:val="24"/>
        </w:rPr>
        <w:t>vnímají obyvatelé a návštěvníci kraje</w:t>
      </w:r>
      <w:r w:rsidR="00874CDF">
        <w:rPr>
          <w:sz w:val="24"/>
          <w:szCs w:val="24"/>
        </w:rPr>
        <w:t>. Výsledky budou použity</w:t>
      </w:r>
      <w:r w:rsidR="002E3B40" w:rsidRPr="002E3B40">
        <w:rPr>
          <w:sz w:val="24"/>
          <w:szCs w:val="24"/>
        </w:rPr>
        <w:t xml:space="preserve"> pro vymezení oblastí vhodných nebo naopak nevhodných pro umístění obnovitelných zdrojů energie na území Plzeňského kraje.</w:t>
      </w:r>
      <w:r w:rsidR="00A660D5">
        <w:rPr>
          <w:sz w:val="24"/>
          <w:szCs w:val="24"/>
        </w:rPr>
        <w:t xml:space="preserve"> Své okolí může ovlivnit každý z </w:t>
      </w:r>
      <w:r w:rsidR="000F4CB0">
        <w:rPr>
          <w:sz w:val="24"/>
          <w:szCs w:val="24"/>
        </w:rPr>
        <w:t>V</w:t>
      </w:r>
      <w:r w:rsidR="00A660D5">
        <w:rPr>
          <w:sz w:val="24"/>
          <w:szCs w:val="24"/>
        </w:rPr>
        <w:t>ás.</w:t>
      </w:r>
      <w:r w:rsidR="000F4CB0">
        <w:rPr>
          <w:sz w:val="24"/>
          <w:szCs w:val="24"/>
        </w:rPr>
        <w:t xml:space="preserve"> </w:t>
      </w:r>
      <w:r w:rsidR="000F4CB0" w:rsidRPr="000F4CB0">
        <w:rPr>
          <w:sz w:val="24"/>
          <w:szCs w:val="24"/>
        </w:rPr>
        <w:t xml:space="preserve">Sběr </w:t>
      </w:r>
      <w:r w:rsidR="000F4CB0">
        <w:rPr>
          <w:sz w:val="24"/>
          <w:szCs w:val="24"/>
        </w:rPr>
        <w:t xml:space="preserve">dat </w:t>
      </w:r>
      <w:r w:rsidR="000F4CB0" w:rsidRPr="000F4CB0">
        <w:rPr>
          <w:sz w:val="24"/>
          <w:szCs w:val="24"/>
        </w:rPr>
        <w:t>bude probíhat</w:t>
      </w:r>
      <w:r w:rsidR="000F4CB0" w:rsidRPr="000F4CB0">
        <w:rPr>
          <w:b/>
          <w:bCs/>
          <w:sz w:val="24"/>
          <w:szCs w:val="24"/>
        </w:rPr>
        <w:t xml:space="preserve"> do 6.10.2025</w:t>
      </w:r>
      <w:r w:rsidR="000F4CB0">
        <w:rPr>
          <w:b/>
          <w:bCs/>
          <w:sz w:val="24"/>
          <w:szCs w:val="24"/>
        </w:rPr>
        <w:t>.</w:t>
      </w:r>
    </w:p>
    <w:p w14:paraId="2B03BA89" w14:textId="77777777" w:rsidR="00874CDF" w:rsidRDefault="00874CDF">
      <w:pPr>
        <w:rPr>
          <w:sz w:val="24"/>
          <w:szCs w:val="24"/>
        </w:rPr>
      </w:pPr>
      <w:r>
        <w:rPr>
          <w:sz w:val="24"/>
          <w:szCs w:val="24"/>
        </w:rPr>
        <w:t xml:space="preserve">Odkaz je zde: </w:t>
      </w:r>
      <w:hyperlink r:id="rId4" w:history="1">
        <w:r w:rsidRPr="00874CDF">
          <w:rPr>
            <w:rStyle w:val="Hypertextovodkaz"/>
            <w:sz w:val="24"/>
            <w:szCs w:val="24"/>
          </w:rPr>
          <w:t>https://arcg.is/1u5Wnj1</w:t>
        </w:r>
      </w:hyperlink>
    </w:p>
    <w:p w14:paraId="4917F542" w14:textId="77777777" w:rsidR="00874CDF" w:rsidRDefault="0003026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FEE17F4" wp14:editId="5C19C21B">
            <wp:simplePos x="0" y="0"/>
            <wp:positionH relativeFrom="margin">
              <wp:posOffset>1902587</wp:posOffset>
            </wp:positionH>
            <wp:positionV relativeFrom="paragraph">
              <wp:posOffset>372491</wp:posOffset>
            </wp:positionV>
            <wp:extent cx="4311396" cy="4311396"/>
            <wp:effectExtent l="0" t="0" r="0" b="0"/>
            <wp:wrapNone/>
            <wp:docPr id="1" name="Obrázek 1" descr="C:\Users\kroupar\AppData\Local\Microsoft\Windows\INetCache\Content.Word\větrná elektrárna 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upar\AppData\Local\Microsoft\Windows\INetCache\Content.Word\větrná elektrárna s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96" cy="43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DF">
        <w:rPr>
          <w:noProof/>
          <w:lang w:eastAsia="cs-CZ"/>
        </w:rPr>
        <w:drawing>
          <wp:inline distT="0" distB="0" distL="0" distR="0" wp14:anchorId="6338772C" wp14:editId="0840CC5F">
            <wp:extent cx="1206500" cy="1198245"/>
            <wp:effectExtent l="0" t="0" r="0" b="1905"/>
            <wp:docPr id="1489867329" name="Obrázek 1" descr="Obsah obrázku vzor, čtverec, Symetrie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7329" name="Obrázek 1" descr="Obsah obrázku vzor, čtverec, Symetrie, umění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B680" w14:textId="77777777" w:rsidR="00874CDF" w:rsidRPr="00193000" w:rsidRDefault="00874CDF">
      <w:pPr>
        <w:rPr>
          <w:sz w:val="24"/>
          <w:szCs w:val="24"/>
        </w:rPr>
      </w:pPr>
    </w:p>
    <w:sectPr w:rsidR="00874CDF" w:rsidRPr="00193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3C"/>
    <w:rsid w:val="00030264"/>
    <w:rsid w:val="000906F4"/>
    <w:rsid w:val="000F4CB0"/>
    <w:rsid w:val="00193000"/>
    <w:rsid w:val="001B6A3C"/>
    <w:rsid w:val="002E3B40"/>
    <w:rsid w:val="002E3DF0"/>
    <w:rsid w:val="007E1DBF"/>
    <w:rsid w:val="00874CDF"/>
    <w:rsid w:val="008A56C6"/>
    <w:rsid w:val="0095108B"/>
    <w:rsid w:val="00A660D5"/>
    <w:rsid w:val="00AB146F"/>
    <w:rsid w:val="00B67753"/>
    <w:rsid w:val="00D34AAE"/>
    <w:rsid w:val="00E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7A62"/>
  <w15:chartTrackingRefBased/>
  <w15:docId w15:val="{4FB43474-CF4E-49E2-951A-0FAEBE06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6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6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6A3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6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6A3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6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6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6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6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A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6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6A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6A3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6A3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6A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6A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6A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6A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6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6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6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6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6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6A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6A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6A3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6A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6A3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6A3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74CD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74C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4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arcg.is/1u5Wnj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Plzensky kraj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Plíhal</dc:creator>
  <cp:keywords/>
  <dc:description/>
  <cp:lastModifiedBy>Obec Smědčice</cp:lastModifiedBy>
  <cp:revision>2</cp:revision>
  <dcterms:created xsi:type="dcterms:W3CDTF">2025-09-15T08:07:00Z</dcterms:created>
  <dcterms:modified xsi:type="dcterms:W3CDTF">2025-09-15T08:07:00Z</dcterms:modified>
</cp:coreProperties>
</file>